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tLeast"/>
        <w:ind w:firstLine="562" w:firstLineChars="200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附件一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：7  分项报价表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tLeas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项目编号：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 xml:space="preserve">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项目名称：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 xml:space="preserve">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    </w:t>
      </w:r>
    </w:p>
    <w:tbl>
      <w:tblPr>
        <w:tblStyle w:val="3"/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1"/>
        <w:gridCol w:w="2836"/>
        <w:gridCol w:w="610"/>
        <w:gridCol w:w="483"/>
        <w:gridCol w:w="960"/>
        <w:gridCol w:w="840"/>
        <w:gridCol w:w="920"/>
        <w:gridCol w:w="760"/>
        <w:gridCol w:w="5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4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排站看护人员工资（元/年）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闸站维保费（元/年）</w:t>
            </w:r>
          </w:p>
        </w:tc>
        <w:tc>
          <w:tcPr>
            <w:tcW w:w="9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劳动保洁用品（元/年）</w:t>
            </w:r>
          </w:p>
        </w:tc>
        <w:tc>
          <w:tcPr>
            <w:tcW w:w="7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意外险（元/年）</w:t>
            </w:r>
          </w:p>
        </w:tc>
        <w:tc>
          <w:tcPr>
            <w:tcW w:w="5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东青闸站【闸站流量（8m3/S），机组（2台套），闸门（1座），闸站管护经费包含；排站看护人员工资、闸站维修费、劳动保洁用品、意外险、看护人员1人 ;】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和平排涝站【闸站流量（4m3/S），机组（2台套），闸站管护经费包含；排站看护人员工资、闸站维修费、劳动保洁用品、意外险、看护人员1人 ;】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周塘桥排涝站【闸站流量（1.1m3/S），机组（2台套），闸门（1座），闸站管护经费包含；排站看护人员工资、闸站维修费、劳动保洁用品、意外险、看护人员1人 ;】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百步塘闸【闸门（1座），闸站管护经费包含；排站看护人员工资、闸站维修费、劳动保洁用品、意外险、看护人员1人 ;】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丁狄河闸站【闸站流量（4m3/S），机组（2台套），闸门（1座），闸站管护经费包含；排站看护人员工资、闸站维修费、劳动保洁用品、意外险、看护人员1人 ;】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武城排涝站【闸站流量（4m3/S），机组（2台套），闸站管护经费包含；排站看护人员工资、闸站维修费、劳动保洁用品、意外险、看护人员1人 ;】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横塘西圩【闸站流量（10m3/S），机组（4台套），闸站管护经费包含；排站看护人员工资、闸站维修费、劳动保洁用品、意外险、看护人员2人 ;】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45600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白莲浜【闸站流量（2m3/S），机组（1台套），闸站管护经费包含；排站看护人员工资、闸站维修费、劳动保洁用品、意外险、看护人员1人 ;】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同心【闸站流量（6m3/S），机组（3台套），闸站管护经费包含；排站看护人员工资、闸站维修费、劳动保洁用品、意外险、看护人员2人 ;】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桐家【闸站流量（2m3/S），机组（1台套），闸站管护经费包含；排站看护人员工资、闸站维修费、劳动保洁用品、意外险、看护人员1人 ;】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横峰沟【闸站流量（4m3/S），机组（2台套），闸门（1座），闸站管护经费包含；排站看护人员工资、闸站维修费、劳动保洁用品、意外险、看护人员1人 ;】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洛庄浜【闸站流量（2m3/S），机组（1台套），闸站管护经费包含；排站看护人员工资、闸站维修费、劳动保洁用品、意外险、看护人员1人 ;】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糜家塘【闸站流量（2m3/S），机组（1台套），闸站管护经费包含；排站看护人员工资、闸站维修费、劳动保洁用品、意外险、看护人员1人 ;】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青峰【闸站流量（4m3/S），机组（2台套），闸门（1座），闸站管护经费包含；排站看护人员工资、闸站维修费、劳动保洁用品、意外险、看护人员2人 ;】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勤丰【闸站流量（4m3/S），机组（2台套），闸门（1座），闸站管护经费包含；排站看护人员工资、闸站维修费、劳动保洁用品、意外险、看护人员2人 ;】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31200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杨家桥【闸站流量（1m3/S），机组（2台套），闸站管护经费包含；排站看护人员工资、闸站维修费、劳动保洁用品、意外险、看护人员1人 ;】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张家浜【闸站流量（4m3/S），机组（2台套），闸门（1座），闸站管护经费包含；排站看护人员工资、闸站维修费、劳动保洁用品、意外险、看护人员1人 ;】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三里【闸站流量（1m3/S），机组（2台套），闸站管护经费包含；排站看护人员工资、闸站维修费、劳动保洁用品、意外险、看护人员1人 ;】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横塘浜【闸站流量（10m3/S），机组（3台套），闸门（1座），闸站管护经费包含；排站看护人员工资、闸站维修费、劳动保洁用品、意外险、看护人员2人 ;】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羊头桥【闸站流量（4m3/S），机组（2台套），闸站管护经费包含；排站看护人员工资、闸站维修费、劳动保洁用品、意外险、看护人员1人 ;】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福成【闸站流量（1m3/S），机组（2台套），闸站管护经费包含；排站看护人员工资、闸站维修费、劳动保洁用品、意外险、看护人员1人 ;】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青思巷【闸站流量（4m3/S），机组（2台套），闸站管护经费包含；排站看护人员工资、闸站维修费、劳动保洁用品、意外险、看护人员1人 ;】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丁庄【闸站流量（0.6m3/S），机组（2台套），闸站管护经费包含；排站看护人员工资、闸站维修费、劳动保洁用品、意外险、看护人员1人 ;】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东风【闸站流量（1m3/S），机组（2台套），闸站管护经费包含；排站看护人员工资、闸站维修费、劳动保洁用品、意外险、看护人员1人 ;】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亚新【闸站流量（1m3/S），机组（1台套），闸站管护经费包含；排站看护人员工资、闸站维修费、劳动保洁用品、意外险、看护人员1人 ;】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桃花港【闸站流量（6m3/S），机组（2台套），闸门（1座），闸站管护经费包含；排站看护人员工资、闸站维修费、劳动保洁用品、意外险、看护人员1人 ;】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机动人员【排站看护人员工资、劳动保洁用品、意外险、看护人员3人 ;】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90000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775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总价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tLeast"/>
        <w:ind w:firstLine="422" w:firstLineChars="200"/>
        <w:textAlignment w:val="auto"/>
        <w:rPr>
          <w:rFonts w:hint="default" w:asciiTheme="minorEastAsia" w:hAnsiTheme="minorEastAsia" w:eastAsiaTheme="minorEastAsia" w:cstheme="minorEastAsia"/>
          <w:b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/>
        </w:rPr>
        <w:t>注：（1）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除闸站维保费外，排站看护人员工资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劳动保洁用品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意外险均为不可竞争费用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不按此费用报价视为无效响应。看护人员工资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/>
        </w:rPr>
        <w:t>成交后必须如实支付，否则采购人有权中止与成交供应商的合同。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tLeast"/>
        <w:ind w:firstLine="42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/>
        </w:rPr>
        <w:t>（2）本项目磋商报价包括排站看护人员工资、闸站维保费、劳动保洁用品、意外险，设备的小修（单个配件维修费用500元以内）与中修（单个配件维修费用2000元以内）以内的修理费。闸站大修（单个配件费用2000元以上）不在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tLeas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供应商名称（加盖公章）：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日期：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 xml:space="preserve">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 xml:space="preserve">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月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 xml:space="preserve">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90232F"/>
    <w:rsid w:val="27902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next w:val="1"/>
    <w:qFormat/>
    <w:uiPriority w:val="0"/>
    <w:pPr>
      <w:shd w:val="clear" w:color="auto" w:fill="00008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2022-06-14T02:31:00Z</dcterms:created>
  <dc:creator>嵇玲</dc:creator>
  <cp:lastModifiedBy>嵇玲</cp:lastModifiedBy>
  <dcterms:modified xsi:type="dcterms:W3CDTF">2022-06-14T02:31:44Z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2052-11.8.2.8576</vt:lpwstr>
  </property>
</Properties>
</file>